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76F" w:rsidRDefault="0097576F" w:rsidP="009A1F92">
      <w:pPr>
        <w:spacing w:line="240" w:lineRule="auto"/>
        <w:ind w:right="310"/>
        <w:jc w:val="center"/>
        <w:rPr>
          <w:rFonts w:ascii="Arial" w:hAnsi="Arial" w:cs="Arial"/>
          <w:sz w:val="18"/>
          <w:szCs w:val="18"/>
        </w:rPr>
      </w:pPr>
      <w:bookmarkStart w:id="0" w:name="_GoBack"/>
      <w:bookmarkEnd w:id="0"/>
      <w:r w:rsidRPr="00AD3C39">
        <w:rPr>
          <w:rFonts w:ascii="Arial" w:hAnsi="Arial" w:cs="Arial"/>
          <w:sz w:val="18"/>
          <w:szCs w:val="18"/>
        </w:rPr>
        <w:t>МБУК «Публичная библиотека» Новоуральского городского округа</w:t>
      </w:r>
    </w:p>
    <w:p w:rsidR="00362473" w:rsidRPr="00362473" w:rsidRDefault="00362473" w:rsidP="009A1F92">
      <w:pPr>
        <w:spacing w:line="240" w:lineRule="auto"/>
        <w:ind w:right="310"/>
        <w:jc w:val="center"/>
        <w:rPr>
          <w:rFonts w:ascii="Arial" w:hAnsi="Arial" w:cs="Arial"/>
          <w:sz w:val="8"/>
          <w:szCs w:val="8"/>
        </w:rPr>
      </w:pPr>
    </w:p>
    <w:p w:rsidR="00362473" w:rsidRPr="00362473" w:rsidRDefault="00362473" w:rsidP="004A5D9A">
      <w:pPr>
        <w:jc w:val="center"/>
        <w:rPr>
          <w:rFonts w:ascii="Arial" w:hAnsi="Arial" w:cs="Arial"/>
          <w:b/>
          <w:bCs/>
        </w:rPr>
      </w:pPr>
      <w:r w:rsidRPr="00362473">
        <w:rPr>
          <w:rFonts w:ascii="Arial" w:hAnsi="Arial" w:cs="Arial"/>
          <w:b/>
          <w:bCs/>
        </w:rPr>
        <w:t>Всероссийский просветительский марафон</w:t>
      </w:r>
    </w:p>
    <w:p w:rsidR="0097576F" w:rsidRPr="00362473" w:rsidRDefault="0097576F" w:rsidP="004A5D9A">
      <w:pPr>
        <w:jc w:val="center"/>
        <w:rPr>
          <w:rFonts w:ascii="Bookman Old Style" w:hAnsi="Bookman Old Style"/>
          <w:b/>
          <w:bCs/>
          <w:caps/>
          <w:sz w:val="26"/>
          <w:szCs w:val="26"/>
        </w:rPr>
      </w:pPr>
      <w:r w:rsidRPr="00362473">
        <w:rPr>
          <w:rFonts w:ascii="Bookman Old Style" w:hAnsi="Bookman Old Style"/>
          <w:b/>
          <w:bCs/>
          <w:caps/>
          <w:sz w:val="26"/>
          <w:szCs w:val="26"/>
        </w:rPr>
        <w:t>«</w:t>
      </w:r>
      <w:r w:rsidR="00666E76" w:rsidRPr="00362473">
        <w:rPr>
          <w:rFonts w:ascii="Bookman Old Style" w:hAnsi="Bookman Old Style"/>
          <w:b/>
          <w:bCs/>
          <w:caps/>
          <w:sz w:val="26"/>
          <w:szCs w:val="26"/>
        </w:rPr>
        <w:t>КУЛЬТУРА  РОСАТОМА</w:t>
      </w:r>
      <w:r w:rsidRPr="00362473">
        <w:rPr>
          <w:rFonts w:ascii="Bookman Old Style" w:hAnsi="Bookman Old Style"/>
          <w:b/>
          <w:bCs/>
          <w:caps/>
          <w:sz w:val="26"/>
          <w:szCs w:val="26"/>
        </w:rPr>
        <w:t>»</w:t>
      </w:r>
    </w:p>
    <w:p w:rsidR="00666E76" w:rsidRPr="00362473" w:rsidRDefault="0097576F" w:rsidP="00A76842">
      <w:pPr>
        <w:spacing w:line="240" w:lineRule="auto"/>
        <w:ind w:left="284" w:right="310"/>
        <w:jc w:val="center"/>
        <w:rPr>
          <w:rFonts w:ascii="Arial" w:hAnsi="Arial" w:cs="Arial"/>
          <w:sz w:val="18"/>
          <w:szCs w:val="18"/>
        </w:rPr>
      </w:pPr>
      <w:r w:rsidRPr="00362473">
        <w:rPr>
          <w:rFonts w:ascii="Arial" w:hAnsi="Arial" w:cs="Arial"/>
          <w:sz w:val="18"/>
          <w:szCs w:val="18"/>
        </w:rPr>
        <w:t>Марафон проводится в рамках совместного проекта Новоуральского городского округа</w:t>
      </w:r>
      <w:r w:rsidR="00666E76" w:rsidRPr="00362473">
        <w:rPr>
          <w:rFonts w:ascii="Arial" w:hAnsi="Arial" w:cs="Arial"/>
          <w:sz w:val="18"/>
          <w:szCs w:val="18"/>
        </w:rPr>
        <w:t>,</w:t>
      </w:r>
    </w:p>
    <w:p w:rsidR="0097576F" w:rsidRPr="00362473" w:rsidRDefault="00666E76" w:rsidP="00A76842">
      <w:pPr>
        <w:spacing w:line="240" w:lineRule="auto"/>
        <w:ind w:left="284" w:right="310"/>
        <w:jc w:val="center"/>
        <w:rPr>
          <w:rFonts w:ascii="Arial" w:hAnsi="Arial" w:cs="Arial"/>
          <w:sz w:val="18"/>
          <w:szCs w:val="18"/>
        </w:rPr>
      </w:pPr>
      <w:r w:rsidRPr="00362473">
        <w:rPr>
          <w:rFonts w:ascii="Arial" w:hAnsi="Arial" w:cs="Arial"/>
          <w:sz w:val="18"/>
          <w:szCs w:val="18"/>
        </w:rPr>
        <w:t>городов ЗАТО ГК «Росатом»,</w:t>
      </w:r>
      <w:r w:rsidR="0097576F" w:rsidRPr="00362473">
        <w:rPr>
          <w:rFonts w:ascii="Arial" w:hAnsi="Arial" w:cs="Arial"/>
          <w:sz w:val="18"/>
          <w:szCs w:val="18"/>
        </w:rPr>
        <w:t xml:space="preserve"> городов присутствия Концерна «Росэнергоатом»</w:t>
      </w:r>
      <w:r w:rsidRPr="00362473">
        <w:rPr>
          <w:rFonts w:ascii="Arial" w:hAnsi="Arial" w:cs="Arial"/>
          <w:sz w:val="18"/>
          <w:szCs w:val="18"/>
        </w:rPr>
        <w:t>, наукоградов</w:t>
      </w:r>
    </w:p>
    <w:p w:rsidR="0097576F" w:rsidRPr="00362473" w:rsidRDefault="009867B8" w:rsidP="00362473">
      <w:pPr>
        <w:spacing w:line="240" w:lineRule="auto"/>
        <w:ind w:left="284" w:right="310"/>
        <w:jc w:val="center"/>
        <w:rPr>
          <w:rFonts w:ascii="Arial" w:hAnsi="Arial" w:cs="Arial"/>
          <w:b/>
        </w:rPr>
      </w:pPr>
      <w:r w:rsidRPr="00362473">
        <w:rPr>
          <w:rFonts w:ascii="Arial" w:hAnsi="Arial" w:cs="Arial"/>
          <w:b/>
        </w:rPr>
        <w:t>9</w:t>
      </w:r>
      <w:r w:rsidR="00BF68C3" w:rsidRPr="00362473">
        <w:rPr>
          <w:rFonts w:ascii="Arial" w:hAnsi="Arial" w:cs="Arial"/>
          <w:b/>
        </w:rPr>
        <w:t xml:space="preserve">-й тур Марафона проводится в Новоуральске </w:t>
      </w:r>
      <w:r w:rsidRPr="00362473">
        <w:rPr>
          <w:rFonts w:ascii="Arial" w:hAnsi="Arial" w:cs="Arial"/>
          <w:b/>
        </w:rPr>
        <w:t>(Свердловская область)</w:t>
      </w:r>
    </w:p>
    <w:p w:rsidR="0020557E" w:rsidRDefault="0020557E" w:rsidP="0020557E">
      <w:pPr>
        <w:spacing w:line="240" w:lineRule="auto"/>
        <w:ind w:left="284" w:right="310"/>
        <w:jc w:val="center"/>
        <w:rPr>
          <w:rFonts w:ascii="Arial" w:hAnsi="Arial" w:cs="Arial"/>
          <w:b/>
          <w:bCs/>
          <w:sz w:val="6"/>
          <w:szCs w:val="6"/>
        </w:rPr>
      </w:pPr>
    </w:p>
    <w:p w:rsidR="003F1EF5" w:rsidRDefault="00754BBA" w:rsidP="00BF68C3">
      <w:pPr>
        <w:spacing w:line="240" w:lineRule="auto"/>
        <w:ind w:right="-1"/>
        <w:jc w:val="center"/>
        <w:rPr>
          <w:rFonts w:ascii="Arial" w:hAnsi="Arial" w:cs="Arial"/>
          <w:b/>
          <w:sz w:val="24"/>
          <w:szCs w:val="24"/>
        </w:rPr>
      </w:pPr>
      <w:r>
        <w:rPr>
          <w:rFonts w:ascii="Arial" w:hAnsi="Arial" w:cs="Arial"/>
          <w:b/>
          <w:sz w:val="24"/>
          <w:szCs w:val="24"/>
        </w:rPr>
        <w:pict w14:anchorId="1C1E7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in;mso-left-percent:-10001;mso-top-percent:-10001;mso-position-horizontal:absolute;mso-position-horizontal-relative:char;mso-position-vertical:absolute;mso-position-vertical-relative:line;mso-left-percent:-10001;mso-top-percent:-10001">
            <v:imagedata r:id="rId8" o:title=""/>
          </v:shape>
        </w:pict>
      </w:r>
      <w:r w:rsidR="009867B8">
        <w:rPr>
          <w:rFonts w:ascii="Arial" w:hAnsi="Arial" w:cs="Arial"/>
          <w:b/>
          <w:sz w:val="24"/>
          <w:szCs w:val="24"/>
        </w:rPr>
        <w:t xml:space="preserve">  </w:t>
      </w:r>
      <w:r>
        <w:rPr>
          <w:rFonts w:ascii="Arial" w:hAnsi="Arial" w:cs="Arial"/>
          <w:b/>
          <w:sz w:val="24"/>
          <w:szCs w:val="24"/>
        </w:rPr>
        <w:pict>
          <v:shape id="_x0000_i1026" type="#_x0000_t75" style="width:55.5pt;height:74.25pt">
            <v:imagedata r:id="rId9" o:title="первый директор кт Родины Фомичев Анатол"/>
          </v:shape>
        </w:pict>
      </w:r>
      <w:r w:rsidR="00700E22">
        <w:rPr>
          <w:rFonts w:ascii="Arial" w:hAnsi="Arial" w:cs="Arial"/>
          <w:b/>
          <w:sz w:val="24"/>
          <w:szCs w:val="24"/>
        </w:rPr>
        <w:t xml:space="preserve"> </w:t>
      </w:r>
      <w:r w:rsidR="009F14B6">
        <w:rPr>
          <w:rFonts w:ascii="Arial" w:hAnsi="Arial" w:cs="Arial"/>
          <w:b/>
          <w:sz w:val="24"/>
          <w:szCs w:val="24"/>
        </w:rPr>
        <w:t xml:space="preserve"> </w:t>
      </w:r>
      <w:r>
        <w:rPr>
          <w:rFonts w:ascii="Arial" w:hAnsi="Arial" w:cs="Arial"/>
          <w:b/>
          <w:sz w:val="24"/>
          <w:szCs w:val="24"/>
        </w:rPr>
        <w:pict>
          <v:shape id="_x0000_i1027" type="#_x0000_t75" style="width:52.5pt;height:74.25pt">
            <v:imagedata r:id="rId10" o:title="iphone360_42867"/>
          </v:shape>
        </w:pict>
      </w:r>
      <w:r w:rsidR="009F14B6">
        <w:rPr>
          <w:rFonts w:ascii="Arial" w:hAnsi="Arial" w:cs="Arial"/>
          <w:b/>
          <w:sz w:val="24"/>
          <w:szCs w:val="24"/>
        </w:rPr>
        <w:t xml:space="preserve"> </w:t>
      </w:r>
      <w:r w:rsidR="00700E22">
        <w:rPr>
          <w:rFonts w:ascii="Arial" w:hAnsi="Arial" w:cs="Arial"/>
          <w:b/>
          <w:sz w:val="24"/>
          <w:szCs w:val="24"/>
        </w:rPr>
        <w:t xml:space="preserve"> </w:t>
      </w:r>
      <w:r>
        <w:rPr>
          <w:noProof/>
          <w:lang w:eastAsia="ru-RU"/>
        </w:rPr>
        <w:pict>
          <v:shape id="Рисунок 1" o:spid="_x0000_i1028" type="#_x0000_t75" alt="Владимир Бутурлин биография" style="width:54pt;height:75.75pt;visibility:visible;mso-wrap-style:square">
            <v:imagedata r:id="rId11" o:title="Владимир Бутурлин биография"/>
          </v:shape>
        </w:pict>
      </w:r>
      <w:r w:rsidR="005930E2">
        <w:rPr>
          <w:noProof/>
          <w:lang w:eastAsia="ru-RU"/>
        </w:rPr>
        <w:t xml:space="preserve"> </w:t>
      </w:r>
      <w:r w:rsidR="005930E2">
        <w:rPr>
          <w:rFonts w:ascii="Arial" w:hAnsi="Arial" w:cs="Arial"/>
          <w:b/>
          <w:sz w:val="24"/>
          <w:szCs w:val="24"/>
        </w:rPr>
        <w:t xml:space="preserve"> </w:t>
      </w:r>
      <w:r>
        <w:rPr>
          <w:rFonts w:ascii="Arial" w:hAnsi="Arial" w:cs="Arial"/>
          <w:b/>
          <w:sz w:val="24"/>
          <w:szCs w:val="24"/>
        </w:rPr>
        <w:pict>
          <v:shape id="_x0000_i1029" type="#_x0000_t75" style="width:99pt;height:74.25pt">
            <v:imagedata r:id="rId12" o:title="ykWyBhaBiFg"/>
          </v:shape>
        </w:pict>
      </w:r>
    </w:p>
    <w:p w:rsidR="0097576F" w:rsidRPr="00362473" w:rsidRDefault="0097576F" w:rsidP="00BF68C3">
      <w:pPr>
        <w:spacing w:before="60" w:after="60" w:line="240" w:lineRule="auto"/>
        <w:ind w:left="567" w:right="312"/>
        <w:jc w:val="center"/>
        <w:rPr>
          <w:rFonts w:ascii="Arial" w:hAnsi="Arial" w:cs="Arial"/>
          <w:b/>
        </w:rPr>
      </w:pPr>
      <w:r w:rsidRPr="00362473">
        <w:rPr>
          <w:rFonts w:ascii="Arial" w:hAnsi="Arial" w:cs="Arial"/>
          <w:b/>
        </w:rPr>
        <w:t>Викторина: «</w:t>
      </w:r>
      <w:r w:rsidR="009E474A" w:rsidRPr="00362473">
        <w:rPr>
          <w:rFonts w:ascii="Arial" w:hAnsi="Arial" w:cs="Arial"/>
          <w:b/>
        </w:rPr>
        <w:t xml:space="preserve">Новоуральск – </w:t>
      </w:r>
      <w:r w:rsidR="009867B8" w:rsidRPr="00362473">
        <w:rPr>
          <w:rFonts w:ascii="Arial" w:hAnsi="Arial" w:cs="Arial"/>
          <w:b/>
        </w:rPr>
        <w:t>навстречу юбилею</w:t>
      </w:r>
      <w:r w:rsidRPr="00362473">
        <w:rPr>
          <w:rFonts w:ascii="Arial" w:hAnsi="Arial" w:cs="Arial"/>
          <w:b/>
        </w:rPr>
        <w:t>»</w:t>
      </w:r>
    </w:p>
    <w:p w:rsidR="009867B8" w:rsidRPr="00362473" w:rsidRDefault="009867B8" w:rsidP="00DC1288">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 xml:space="preserve">Что означают рассечение на синий и красный цвета у щита на новом гербе Новоуральского городского округа? </w:t>
      </w:r>
      <w:r w:rsidR="00C950E3" w:rsidRPr="00362473">
        <w:rPr>
          <w:rFonts w:ascii="Arial" w:hAnsi="Arial" w:cs="Arial"/>
          <w:sz w:val="17"/>
          <w:szCs w:val="17"/>
        </w:rPr>
        <w:t xml:space="preserve">Назовите авторов герба. </w:t>
      </w:r>
      <w:r w:rsidRPr="00362473">
        <w:rPr>
          <w:rFonts w:ascii="Arial" w:hAnsi="Arial" w:cs="Arial"/>
          <w:sz w:val="17"/>
          <w:szCs w:val="17"/>
        </w:rPr>
        <w:t>Какой герб был раньше в Свердловске-44 и когда он был принят?</w:t>
      </w:r>
    </w:p>
    <w:p w:rsidR="004B2A51" w:rsidRPr="00362473" w:rsidRDefault="004B2A51" w:rsidP="00DC1288">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Когда в 1954 году нашему рабочему посёлку присвоили статус города, здесь уже работал ряд учреждений культуры. 29 июня 1954 года была утверждена должность заведующего отделом массово-просветительской работы и спорта. Напишите, какие учреждения культуры были открыты до 1954 года? Назовите ФИО первого заведующего, что он возглавлял до этого, почему был «полководцем без армии» в первый год своего правления культурой?</w:t>
      </w:r>
    </w:p>
    <w:p w:rsidR="004B2A51" w:rsidRPr="00362473" w:rsidRDefault="004B2A51" w:rsidP="00B7016F">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Кинотеатр «Родина» открылся фильмом «Падение Берлина», а музыкально-драматический театр - спектаклем «Счастье». Что объединяет два этих события?</w:t>
      </w:r>
      <w:r w:rsidR="00B7016F">
        <w:rPr>
          <w:rFonts w:ascii="Arial" w:hAnsi="Arial" w:cs="Arial"/>
          <w:sz w:val="17"/>
          <w:szCs w:val="17"/>
        </w:rPr>
        <w:t xml:space="preserve"> Укажите фамилию </w:t>
      </w:r>
      <w:r w:rsidR="00B7016F" w:rsidRPr="00B7016F">
        <w:rPr>
          <w:rFonts w:ascii="Arial" w:hAnsi="Arial" w:cs="Arial"/>
          <w:sz w:val="17"/>
          <w:szCs w:val="17"/>
        </w:rPr>
        <w:t>режиссер</w:t>
      </w:r>
      <w:r w:rsidR="00B7016F">
        <w:rPr>
          <w:rFonts w:ascii="Arial" w:hAnsi="Arial" w:cs="Arial"/>
          <w:sz w:val="17"/>
          <w:szCs w:val="17"/>
        </w:rPr>
        <w:t>а спектакля</w:t>
      </w:r>
      <w:r w:rsidR="00B7016F" w:rsidRPr="00B7016F">
        <w:rPr>
          <w:rFonts w:ascii="Arial" w:hAnsi="Arial" w:cs="Arial"/>
          <w:sz w:val="17"/>
          <w:szCs w:val="17"/>
        </w:rPr>
        <w:t xml:space="preserve"> и исполнител</w:t>
      </w:r>
      <w:r w:rsidR="00B7016F">
        <w:rPr>
          <w:rFonts w:ascii="Arial" w:hAnsi="Arial" w:cs="Arial"/>
          <w:sz w:val="17"/>
          <w:szCs w:val="17"/>
        </w:rPr>
        <w:t>я</w:t>
      </w:r>
      <w:r w:rsidR="00B7016F" w:rsidRPr="00B7016F">
        <w:rPr>
          <w:rFonts w:ascii="Arial" w:hAnsi="Arial" w:cs="Arial"/>
          <w:sz w:val="17"/>
          <w:szCs w:val="17"/>
        </w:rPr>
        <w:t xml:space="preserve"> главной</w:t>
      </w:r>
      <w:r w:rsidR="00B7016F">
        <w:rPr>
          <w:rFonts w:ascii="Arial" w:hAnsi="Arial" w:cs="Arial"/>
          <w:sz w:val="17"/>
          <w:szCs w:val="17"/>
        </w:rPr>
        <w:t xml:space="preserve"> роли.</w:t>
      </w:r>
    </w:p>
    <w:p w:rsidR="004B2A51" w:rsidRPr="00362473" w:rsidRDefault="004B2A51" w:rsidP="00DC1288">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Назовите работников культуры, удостоившихся звания Почётный гражданин города. Укажите годы присвоения звания.</w:t>
      </w:r>
    </w:p>
    <w:p w:rsidR="00C950E3" w:rsidRPr="00362473" w:rsidRDefault="00C950E3" w:rsidP="00DC1288">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Какое учреждение культуры Новоуральска располагается в реконструированном здании бойлерной?</w:t>
      </w:r>
    </w:p>
    <w:p w:rsidR="009867B8" w:rsidRPr="00362473" w:rsidRDefault="009867B8" w:rsidP="00DC1288">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Такие знаки имеются во многих городах и символизируют место, откуда ведется отсчёт любых расстояний, в том числе, и до других населённых пунктов. Со времён, когда единственным средством передвижения были конные упряжки, повелось, что ставили их у почты. Есть такой знак и в Новоуральске. Что это за знак? Где он установлен? Когда его торжественно открыли? Кто его автор?</w:t>
      </w:r>
    </w:p>
    <w:p w:rsidR="00C950E3" w:rsidRPr="00362473" w:rsidRDefault="00C950E3" w:rsidP="00DC1288">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Как называлась Театральная площадь города в 1947 году и когда на ней появился фонтан?</w:t>
      </w:r>
    </w:p>
    <w:p w:rsidR="00C950E3" w:rsidRPr="00362473" w:rsidRDefault="00C950E3" w:rsidP="00DC1288">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Назовите директора театра в Новоуральске, который руководил учреждением почти двадцать лет, в каком городе и кем он начал свою трудовую деятельность?</w:t>
      </w:r>
    </w:p>
    <w:p w:rsidR="009867B8" w:rsidRPr="00362473" w:rsidRDefault="009867B8" w:rsidP="00DC1288">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Назовите директора комбината, который дольше всех проработал на этом посту? Как увековечена память о нём в городе?</w:t>
      </w:r>
    </w:p>
    <w:p w:rsidR="00C950E3" w:rsidRPr="00362473" w:rsidRDefault="009867B8" w:rsidP="00DC1288">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 xml:space="preserve">В Новоуральске много учреждений культуры, но в 70-80–е годы особенно любили ходить в кино. Назовите самый посещаемый фильм того времени? </w:t>
      </w:r>
    </w:p>
    <w:p w:rsidR="004B2A51" w:rsidRPr="00362473" w:rsidRDefault="004B2A51" w:rsidP="00DC1288">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В Новоуральске реализован уникальный проект, идея которого появилась в канун празднования 60-летия города. Инициативу поддержали более 10 тысяч человек, в том числе, и в других городах, которые собрали деньги и приобрели в учреждение культуры ЭТО. Что купили вскладчину для Новоуральска? Кто был первым участником акции?</w:t>
      </w:r>
    </w:p>
    <w:p w:rsidR="009867B8" w:rsidRPr="00362473" w:rsidRDefault="009867B8" w:rsidP="00DC1288">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Театр Новоуральска один из старейших театров системы ЗАТО. Постановление о его строительстве подписал лично Иосиф Сталин. Напишите, где сделали большую люстру, занавес и механизмы сцены для театра?</w:t>
      </w:r>
    </w:p>
    <w:p w:rsidR="004B2A51" w:rsidRPr="00362473" w:rsidRDefault="004B2A51" w:rsidP="00DC1288">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Авторский дебют этого новоуральского писателя состоялся в 18-летнем возрасте в качестве автора и художника коротких комиксов. Сегодня он известен в России как приверженец стиля фантастики и фэнтези. О ком идёт речь? Назовите его первую книгу. Где он работает в настоящее время и в каком жанре, связанном с местом работы, создает новые произведения? Укажите их.</w:t>
      </w:r>
    </w:p>
    <w:p w:rsidR="004B2A51" w:rsidRPr="00362473" w:rsidRDefault="004B2A51" w:rsidP="00DC1288">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Плавление – так переводится это понятие с английского. Заговорили о нём в мире только в 1990-ые годы. Сегодня в одном из новоуральских учреждений культуры десятки детей и взрослых осваивают это искусство. О чём идет речь, назовите дату, когда заработало это направление?</w:t>
      </w:r>
    </w:p>
    <w:p w:rsidR="004B2A51" w:rsidRPr="00362473" w:rsidRDefault="004B2A51" w:rsidP="00DC1288">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Никита Михалков пригласил духовой оркестр Новоуральска в Канны. В каком году это произошло? Кто является бессменным руководителем коллектива, какой фестиваль, благодаря ему, регулярно проходит в городе? Когда впервые он проводился?</w:t>
      </w:r>
    </w:p>
    <w:p w:rsidR="004B2A51" w:rsidRPr="00362473" w:rsidRDefault="004B2A51" w:rsidP="00DC1288">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Самый большой экспонат новоуральского музея весит около 5 тонн и выставлен на открытой площадке перед музеем. Что это за экспонат, откуда он?</w:t>
      </w:r>
    </w:p>
    <w:p w:rsidR="004B2A51" w:rsidRPr="00362473" w:rsidRDefault="004B2A51" w:rsidP="00DC1288">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В городе есть учреждение культуры, которое называется «Нейва». Почему оно так называется, и где ещё встречается это название?</w:t>
      </w:r>
    </w:p>
    <w:p w:rsidR="004B2A51" w:rsidRDefault="004B2A51" w:rsidP="00DC1288">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 xml:space="preserve">В городах присутствия Госкорпорации «Росатом» известен успешный проект «10 песен атомных городов». Напишите, как появилась эта идея, руководителя проекта, перечислите новоуральских исполнителей, участвовавших в </w:t>
      </w:r>
      <w:r w:rsidR="009867B8" w:rsidRPr="00362473">
        <w:rPr>
          <w:rFonts w:ascii="Arial" w:hAnsi="Arial" w:cs="Arial"/>
          <w:sz w:val="17"/>
          <w:szCs w:val="17"/>
        </w:rPr>
        <w:t xml:space="preserve">первом сезоне </w:t>
      </w:r>
      <w:r w:rsidRPr="00362473">
        <w:rPr>
          <w:rFonts w:ascii="Arial" w:hAnsi="Arial" w:cs="Arial"/>
          <w:sz w:val="17"/>
          <w:szCs w:val="17"/>
        </w:rPr>
        <w:t>проект</w:t>
      </w:r>
      <w:r w:rsidR="00C950E3" w:rsidRPr="00362473">
        <w:rPr>
          <w:rFonts w:ascii="Arial" w:hAnsi="Arial" w:cs="Arial"/>
          <w:sz w:val="17"/>
          <w:szCs w:val="17"/>
        </w:rPr>
        <w:t>а</w:t>
      </w:r>
      <w:r w:rsidRPr="00362473">
        <w:rPr>
          <w:rFonts w:ascii="Arial" w:hAnsi="Arial" w:cs="Arial"/>
          <w:sz w:val="17"/>
          <w:szCs w:val="17"/>
        </w:rPr>
        <w:t>?</w:t>
      </w:r>
    </w:p>
    <w:p w:rsidR="00362473" w:rsidRPr="00362473" w:rsidRDefault="00362473" w:rsidP="00DC1288">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Новоуральску есть что показать и кем гордиться. Много «звездочек», и даже звезд, выросло здесь. Назовите самых ярких из них.</w:t>
      </w:r>
    </w:p>
    <w:p w:rsidR="009867B8" w:rsidRPr="00362473" w:rsidRDefault="009867B8" w:rsidP="00DC1288">
      <w:pPr>
        <w:pStyle w:val="a3"/>
        <w:numPr>
          <w:ilvl w:val="0"/>
          <w:numId w:val="11"/>
        </w:numPr>
        <w:spacing w:after="60" w:line="240" w:lineRule="auto"/>
        <w:ind w:left="284" w:right="-1" w:hanging="284"/>
        <w:jc w:val="both"/>
        <w:rPr>
          <w:rFonts w:ascii="Arial" w:hAnsi="Arial" w:cs="Arial"/>
          <w:sz w:val="17"/>
          <w:szCs w:val="17"/>
        </w:rPr>
      </w:pPr>
      <w:r w:rsidRPr="00362473">
        <w:rPr>
          <w:rFonts w:ascii="Arial" w:hAnsi="Arial" w:cs="Arial"/>
          <w:sz w:val="17"/>
          <w:szCs w:val="17"/>
        </w:rPr>
        <w:t>Это учреждение культуры открылось в Новоуральске в пятницу 13-ого числа, в доме № 13. Это мистическое сочетание цифр, никак не сказалось на его благополучии. Что это за учреждение? Кто удостоился почётного права перерезать символическую ленту на его открытии? Кто является его бессменным директором вот уже более 2</w:t>
      </w:r>
      <w:r w:rsidR="00C950E3" w:rsidRPr="00362473">
        <w:rPr>
          <w:rFonts w:ascii="Arial" w:hAnsi="Arial" w:cs="Arial"/>
          <w:sz w:val="17"/>
          <w:szCs w:val="17"/>
        </w:rPr>
        <w:t>5</w:t>
      </w:r>
      <w:r w:rsidRPr="00362473">
        <w:rPr>
          <w:rFonts w:ascii="Arial" w:hAnsi="Arial" w:cs="Arial"/>
          <w:sz w:val="17"/>
          <w:szCs w:val="17"/>
        </w:rPr>
        <w:t xml:space="preserve"> лет?</w:t>
      </w:r>
    </w:p>
    <w:p w:rsidR="0097576F" w:rsidRPr="00362473" w:rsidRDefault="0097576F" w:rsidP="00B67AAD">
      <w:pPr>
        <w:tabs>
          <w:tab w:val="num" w:pos="-540"/>
        </w:tabs>
        <w:spacing w:line="240" w:lineRule="auto"/>
        <w:ind w:left="142" w:right="310"/>
        <w:rPr>
          <w:rFonts w:ascii="Arial" w:hAnsi="Arial" w:cs="Arial"/>
          <w:sz w:val="14"/>
          <w:szCs w:val="14"/>
        </w:rPr>
      </w:pPr>
      <w:r w:rsidRPr="00362473">
        <w:rPr>
          <w:rFonts w:ascii="Arial" w:hAnsi="Arial" w:cs="Arial"/>
          <w:sz w:val="14"/>
          <w:szCs w:val="14"/>
        </w:rPr>
        <w:t xml:space="preserve">Номинации викторины: </w:t>
      </w:r>
    </w:p>
    <w:p w:rsidR="0097576F" w:rsidRPr="00362473" w:rsidRDefault="0097576F" w:rsidP="00B67AAD">
      <w:pPr>
        <w:tabs>
          <w:tab w:val="num" w:pos="426"/>
        </w:tabs>
        <w:spacing w:line="240" w:lineRule="auto"/>
        <w:ind w:left="142" w:right="310"/>
        <w:rPr>
          <w:rFonts w:ascii="Arial" w:hAnsi="Arial" w:cs="Arial"/>
          <w:sz w:val="14"/>
          <w:szCs w:val="14"/>
        </w:rPr>
      </w:pPr>
      <w:r w:rsidRPr="00362473">
        <w:rPr>
          <w:rFonts w:ascii="Arial" w:hAnsi="Arial" w:cs="Arial"/>
          <w:sz w:val="14"/>
          <w:szCs w:val="14"/>
        </w:rPr>
        <w:t>•</w:t>
      </w:r>
      <w:r w:rsidRPr="00362473">
        <w:rPr>
          <w:rFonts w:ascii="Arial" w:hAnsi="Arial" w:cs="Arial"/>
          <w:sz w:val="14"/>
          <w:szCs w:val="14"/>
        </w:rPr>
        <w:tab/>
        <w:t>Авторская работа</w:t>
      </w:r>
    </w:p>
    <w:p w:rsidR="0097576F" w:rsidRPr="00362473" w:rsidRDefault="0097576F" w:rsidP="00B67AAD">
      <w:pPr>
        <w:tabs>
          <w:tab w:val="num" w:pos="426"/>
        </w:tabs>
        <w:spacing w:line="240" w:lineRule="auto"/>
        <w:ind w:left="142" w:right="310"/>
        <w:rPr>
          <w:rFonts w:ascii="Arial" w:hAnsi="Arial" w:cs="Arial"/>
          <w:sz w:val="14"/>
          <w:szCs w:val="14"/>
        </w:rPr>
      </w:pPr>
      <w:r w:rsidRPr="00362473">
        <w:rPr>
          <w:rFonts w:ascii="Arial" w:hAnsi="Arial" w:cs="Arial"/>
          <w:sz w:val="14"/>
          <w:szCs w:val="14"/>
        </w:rPr>
        <w:t>•</w:t>
      </w:r>
      <w:r w:rsidRPr="00362473">
        <w:rPr>
          <w:rFonts w:ascii="Arial" w:hAnsi="Arial" w:cs="Arial"/>
          <w:sz w:val="14"/>
          <w:szCs w:val="14"/>
        </w:rPr>
        <w:tab/>
        <w:t>Коллективная работа (семья, класс, группа)</w:t>
      </w:r>
    </w:p>
    <w:p w:rsidR="00E61F85" w:rsidRPr="00362473" w:rsidRDefault="00E61F85" w:rsidP="00B67AAD">
      <w:pPr>
        <w:tabs>
          <w:tab w:val="num" w:pos="567"/>
          <w:tab w:val="left" w:pos="8647"/>
          <w:tab w:val="left" w:pos="10179"/>
        </w:tabs>
        <w:spacing w:line="240" w:lineRule="auto"/>
        <w:ind w:right="-1"/>
        <w:jc w:val="right"/>
        <w:rPr>
          <w:rFonts w:ascii="Arial" w:hAnsi="Arial" w:cs="Arial"/>
          <w:sz w:val="14"/>
          <w:szCs w:val="14"/>
        </w:rPr>
      </w:pPr>
      <w:r w:rsidRPr="00362473">
        <w:rPr>
          <w:rFonts w:ascii="Arial" w:hAnsi="Arial" w:cs="Arial"/>
          <w:sz w:val="14"/>
          <w:szCs w:val="14"/>
        </w:rPr>
        <w:t xml:space="preserve">Срок проведения </w:t>
      </w:r>
      <w:r w:rsidR="009867B8" w:rsidRPr="00362473">
        <w:rPr>
          <w:rFonts w:ascii="Arial" w:hAnsi="Arial" w:cs="Arial"/>
          <w:sz w:val="14"/>
          <w:szCs w:val="14"/>
        </w:rPr>
        <w:t>9</w:t>
      </w:r>
      <w:r w:rsidRPr="00362473">
        <w:rPr>
          <w:rFonts w:ascii="Arial" w:hAnsi="Arial" w:cs="Arial"/>
          <w:sz w:val="14"/>
          <w:szCs w:val="14"/>
        </w:rPr>
        <w:t xml:space="preserve">-го тура Марафона: </w:t>
      </w:r>
      <w:r w:rsidR="009867B8" w:rsidRPr="00362473">
        <w:rPr>
          <w:rFonts w:ascii="Arial" w:hAnsi="Arial" w:cs="Arial"/>
          <w:sz w:val="14"/>
          <w:szCs w:val="14"/>
        </w:rPr>
        <w:t>1</w:t>
      </w:r>
      <w:r w:rsidRPr="00362473">
        <w:rPr>
          <w:rFonts w:ascii="Arial" w:hAnsi="Arial" w:cs="Arial"/>
          <w:sz w:val="14"/>
          <w:szCs w:val="14"/>
        </w:rPr>
        <w:t>-</w:t>
      </w:r>
      <w:r w:rsidR="00E74B03" w:rsidRPr="00362473">
        <w:rPr>
          <w:rFonts w:ascii="Arial" w:hAnsi="Arial" w:cs="Arial"/>
          <w:sz w:val="14"/>
          <w:szCs w:val="14"/>
        </w:rPr>
        <w:t>3</w:t>
      </w:r>
      <w:r w:rsidR="009473C0" w:rsidRPr="00362473">
        <w:rPr>
          <w:rFonts w:ascii="Arial" w:hAnsi="Arial" w:cs="Arial"/>
          <w:sz w:val="14"/>
          <w:szCs w:val="14"/>
        </w:rPr>
        <w:t>1</w:t>
      </w:r>
      <w:r w:rsidRPr="00362473">
        <w:rPr>
          <w:rFonts w:ascii="Arial" w:hAnsi="Arial" w:cs="Arial"/>
          <w:sz w:val="14"/>
          <w:szCs w:val="14"/>
        </w:rPr>
        <w:t xml:space="preserve"> </w:t>
      </w:r>
      <w:r w:rsidR="009867B8" w:rsidRPr="00362473">
        <w:rPr>
          <w:rFonts w:ascii="Arial" w:hAnsi="Arial" w:cs="Arial"/>
          <w:sz w:val="14"/>
          <w:szCs w:val="14"/>
        </w:rPr>
        <w:t>января</w:t>
      </w:r>
      <w:r w:rsidRPr="00362473">
        <w:rPr>
          <w:rFonts w:ascii="Arial" w:hAnsi="Arial" w:cs="Arial"/>
          <w:sz w:val="14"/>
          <w:szCs w:val="14"/>
        </w:rPr>
        <w:t xml:space="preserve"> 201</w:t>
      </w:r>
      <w:r w:rsidR="009867B8" w:rsidRPr="00362473">
        <w:rPr>
          <w:rFonts w:ascii="Arial" w:hAnsi="Arial" w:cs="Arial"/>
          <w:sz w:val="14"/>
          <w:szCs w:val="14"/>
        </w:rPr>
        <w:t>9</w:t>
      </w:r>
      <w:r w:rsidRPr="00362473">
        <w:rPr>
          <w:rFonts w:ascii="Arial" w:hAnsi="Arial" w:cs="Arial"/>
          <w:sz w:val="14"/>
          <w:szCs w:val="14"/>
        </w:rPr>
        <w:t xml:space="preserve"> г.</w:t>
      </w:r>
    </w:p>
    <w:p w:rsidR="00E61F85" w:rsidRPr="00362473" w:rsidRDefault="00E61F85" w:rsidP="00B67AAD">
      <w:pPr>
        <w:tabs>
          <w:tab w:val="num" w:pos="567"/>
          <w:tab w:val="left" w:pos="8647"/>
          <w:tab w:val="left" w:pos="10179"/>
        </w:tabs>
        <w:spacing w:line="240" w:lineRule="auto"/>
        <w:ind w:right="-1"/>
        <w:jc w:val="right"/>
        <w:rPr>
          <w:rFonts w:ascii="Arial" w:hAnsi="Arial" w:cs="Arial"/>
          <w:sz w:val="14"/>
          <w:szCs w:val="14"/>
        </w:rPr>
      </w:pPr>
      <w:r w:rsidRPr="00362473">
        <w:rPr>
          <w:rFonts w:ascii="Arial" w:hAnsi="Arial" w:cs="Arial"/>
          <w:sz w:val="14"/>
          <w:szCs w:val="14"/>
        </w:rPr>
        <w:t xml:space="preserve">Пожалуйста, не забудьте указать свои данные: </w:t>
      </w:r>
    </w:p>
    <w:p w:rsidR="00E61F85" w:rsidRPr="00362473" w:rsidRDefault="00E61F85" w:rsidP="00B67AAD">
      <w:pPr>
        <w:tabs>
          <w:tab w:val="num" w:pos="567"/>
          <w:tab w:val="left" w:pos="8647"/>
          <w:tab w:val="left" w:pos="10179"/>
        </w:tabs>
        <w:spacing w:line="240" w:lineRule="auto"/>
        <w:ind w:right="-1"/>
        <w:jc w:val="right"/>
        <w:rPr>
          <w:rFonts w:ascii="Arial" w:hAnsi="Arial" w:cs="Arial"/>
          <w:sz w:val="14"/>
          <w:szCs w:val="14"/>
        </w:rPr>
      </w:pPr>
      <w:r w:rsidRPr="00362473">
        <w:rPr>
          <w:rFonts w:ascii="Arial" w:hAnsi="Arial" w:cs="Arial"/>
          <w:sz w:val="14"/>
          <w:szCs w:val="14"/>
        </w:rPr>
        <w:t>ФИО, возраст, школу, класс, контактный телефон.</w:t>
      </w:r>
    </w:p>
    <w:p w:rsidR="00E61F85" w:rsidRPr="00362473" w:rsidRDefault="00E61F85" w:rsidP="00B67AAD">
      <w:pPr>
        <w:spacing w:line="240" w:lineRule="auto"/>
        <w:ind w:right="-1"/>
        <w:jc w:val="right"/>
        <w:rPr>
          <w:rFonts w:ascii="Arial" w:hAnsi="Arial" w:cs="Arial"/>
          <w:sz w:val="14"/>
          <w:szCs w:val="14"/>
        </w:rPr>
      </w:pPr>
      <w:r w:rsidRPr="00362473">
        <w:rPr>
          <w:rFonts w:ascii="Arial" w:hAnsi="Arial" w:cs="Arial"/>
          <w:sz w:val="14"/>
          <w:szCs w:val="14"/>
        </w:rPr>
        <w:t>Ответы принимаются в НПЦ «Атомграды России»</w:t>
      </w:r>
    </w:p>
    <w:p w:rsidR="00E61F85" w:rsidRPr="00362473" w:rsidRDefault="00754BBA" w:rsidP="00B67AAD">
      <w:pPr>
        <w:spacing w:line="240" w:lineRule="auto"/>
        <w:ind w:right="-1"/>
        <w:jc w:val="right"/>
        <w:rPr>
          <w:rFonts w:ascii="Arial" w:hAnsi="Arial" w:cs="Arial"/>
          <w:sz w:val="14"/>
          <w:szCs w:val="14"/>
        </w:rPr>
      </w:pPr>
      <w:r>
        <w:rPr>
          <w:rFonts w:ascii="Arial" w:hAnsi="Arial" w:cs="Arial"/>
          <w:noProof/>
          <w:sz w:val="14"/>
          <w:szCs w:val="14"/>
          <w:lang w:eastAsia="ru-RU"/>
        </w:rPr>
        <w:pict>
          <v:oval id="_x0000_s1034" style="position:absolute;left:0;text-align:left;margin-left:23.8pt;margin-top:7.35pt;width:23.25pt;height:23.25pt;z-index:1" filled="f" fillcolor="yellow" strokeweight=".25pt"/>
        </w:pict>
      </w:r>
      <w:r w:rsidR="00E61F85" w:rsidRPr="00362473">
        <w:rPr>
          <w:rFonts w:ascii="Arial" w:hAnsi="Arial" w:cs="Arial"/>
          <w:sz w:val="14"/>
          <w:szCs w:val="14"/>
        </w:rPr>
        <w:t>МБУК «Публичная библиотека» НГО, ул. Фрунзе, 13, 3-й этаж,</w:t>
      </w:r>
    </w:p>
    <w:p w:rsidR="00E61F85" w:rsidRPr="00362473" w:rsidRDefault="00E61F85" w:rsidP="00B67AAD">
      <w:pPr>
        <w:spacing w:line="240" w:lineRule="auto"/>
        <w:ind w:right="-1"/>
        <w:jc w:val="right"/>
        <w:rPr>
          <w:rFonts w:ascii="Arial" w:hAnsi="Arial" w:cs="Arial"/>
          <w:sz w:val="14"/>
          <w:szCs w:val="14"/>
          <w:lang w:val="en-US"/>
        </w:rPr>
      </w:pPr>
      <w:r w:rsidRPr="00362473">
        <w:rPr>
          <w:rFonts w:ascii="Arial" w:hAnsi="Arial" w:cs="Arial"/>
          <w:sz w:val="14"/>
          <w:szCs w:val="14"/>
        </w:rPr>
        <w:t>тел</w:t>
      </w:r>
      <w:r w:rsidRPr="00362473">
        <w:rPr>
          <w:rFonts w:ascii="Arial" w:hAnsi="Arial" w:cs="Arial"/>
          <w:sz w:val="14"/>
          <w:szCs w:val="14"/>
          <w:lang w:val="en-US"/>
        </w:rPr>
        <w:t>.: 9-05-80, e-mail: kraeved@novotec.ru</w:t>
      </w:r>
    </w:p>
    <w:p w:rsidR="00E61F85" w:rsidRPr="00362473" w:rsidRDefault="00E61F85" w:rsidP="00B67AAD">
      <w:pPr>
        <w:spacing w:line="240" w:lineRule="auto"/>
        <w:ind w:left="284" w:right="-1"/>
        <w:jc w:val="right"/>
        <w:rPr>
          <w:rFonts w:ascii="Arial" w:hAnsi="Arial" w:cs="Arial"/>
          <w:color w:val="000000"/>
          <w:sz w:val="14"/>
          <w:szCs w:val="14"/>
        </w:rPr>
      </w:pPr>
      <w:r w:rsidRPr="00B7016F">
        <w:rPr>
          <w:rFonts w:ascii="Arial" w:hAnsi="Arial" w:cs="Arial"/>
          <w:color w:val="000000"/>
          <w:sz w:val="14"/>
          <w:szCs w:val="14"/>
          <w:lang w:val="en-US"/>
        </w:rPr>
        <w:t xml:space="preserve">  </w:t>
      </w:r>
      <w:r w:rsidRPr="00362473">
        <w:rPr>
          <w:rFonts w:ascii="Arial" w:hAnsi="Arial" w:cs="Arial"/>
          <w:color w:val="000000"/>
          <w:sz w:val="14"/>
          <w:szCs w:val="14"/>
        </w:rPr>
        <w:t xml:space="preserve">6+       </w:t>
      </w:r>
      <w:r w:rsidR="00D6326A" w:rsidRPr="00362473">
        <w:rPr>
          <w:rFonts w:ascii="Arial" w:hAnsi="Arial" w:cs="Arial"/>
          <w:color w:val="000000"/>
          <w:sz w:val="14"/>
          <w:szCs w:val="14"/>
        </w:rPr>
        <w:t xml:space="preserve"> </w:t>
      </w:r>
      <w:r w:rsidR="00362473">
        <w:rPr>
          <w:rFonts w:ascii="Arial" w:hAnsi="Arial" w:cs="Arial"/>
          <w:color w:val="000000"/>
          <w:sz w:val="14"/>
          <w:szCs w:val="14"/>
        </w:rPr>
        <w:t xml:space="preserve">                               </w:t>
      </w:r>
      <w:r w:rsidR="00D6326A" w:rsidRPr="00362473">
        <w:rPr>
          <w:rFonts w:ascii="Arial" w:hAnsi="Arial" w:cs="Arial"/>
          <w:color w:val="000000"/>
          <w:sz w:val="14"/>
          <w:szCs w:val="14"/>
        </w:rPr>
        <w:t xml:space="preserve">       </w:t>
      </w:r>
      <w:r w:rsidR="00D5082D" w:rsidRPr="00362473">
        <w:rPr>
          <w:rFonts w:ascii="Arial" w:hAnsi="Arial" w:cs="Arial"/>
          <w:color w:val="000000"/>
          <w:sz w:val="14"/>
          <w:szCs w:val="14"/>
        </w:rPr>
        <w:t xml:space="preserve"> </w:t>
      </w:r>
      <w:r w:rsidRPr="00362473">
        <w:rPr>
          <w:rFonts w:ascii="Arial" w:hAnsi="Arial" w:cs="Arial"/>
          <w:color w:val="000000"/>
          <w:sz w:val="14"/>
          <w:szCs w:val="14"/>
        </w:rPr>
        <w:t xml:space="preserve">                   </w:t>
      </w:r>
      <w:r w:rsidR="00362473">
        <w:rPr>
          <w:rFonts w:ascii="Arial" w:hAnsi="Arial" w:cs="Arial"/>
          <w:color w:val="000000"/>
          <w:sz w:val="14"/>
          <w:szCs w:val="14"/>
        </w:rPr>
        <w:t xml:space="preserve">        </w:t>
      </w:r>
      <w:r w:rsidRPr="00362473">
        <w:rPr>
          <w:rFonts w:ascii="Arial" w:hAnsi="Arial" w:cs="Arial"/>
          <w:color w:val="000000"/>
          <w:sz w:val="14"/>
          <w:szCs w:val="14"/>
        </w:rPr>
        <w:t xml:space="preserve">                                              Ответственный – Ларионова Анна Ивановна, </w:t>
      </w:r>
      <w:r w:rsidR="0085687C" w:rsidRPr="00362473">
        <w:rPr>
          <w:rFonts w:ascii="Arial" w:hAnsi="Arial" w:cs="Arial"/>
          <w:color w:val="000000"/>
          <w:sz w:val="14"/>
          <w:szCs w:val="14"/>
        </w:rPr>
        <w:t>главный</w:t>
      </w:r>
      <w:r w:rsidRPr="00362473">
        <w:rPr>
          <w:rFonts w:ascii="Arial" w:hAnsi="Arial" w:cs="Arial"/>
          <w:color w:val="000000"/>
          <w:sz w:val="14"/>
          <w:szCs w:val="14"/>
        </w:rPr>
        <w:t xml:space="preserve"> библиотекарь Центра.</w:t>
      </w:r>
    </w:p>
    <w:p w:rsidR="0097576F" w:rsidRPr="00362473" w:rsidRDefault="00362473" w:rsidP="00B67AAD">
      <w:pPr>
        <w:spacing w:line="240" w:lineRule="auto"/>
        <w:ind w:right="-1"/>
        <w:jc w:val="right"/>
        <w:rPr>
          <w:rFonts w:ascii="Arial" w:hAnsi="Arial" w:cs="Arial"/>
          <w:sz w:val="14"/>
          <w:szCs w:val="14"/>
        </w:rPr>
      </w:pPr>
      <w:r>
        <w:rPr>
          <w:rFonts w:ascii="Arial" w:hAnsi="Arial" w:cs="Arial"/>
          <w:sz w:val="14"/>
          <w:szCs w:val="14"/>
        </w:rPr>
        <w:t xml:space="preserve">  </w:t>
      </w:r>
      <w:r w:rsidR="00E61F85" w:rsidRPr="00362473">
        <w:rPr>
          <w:rFonts w:ascii="Arial" w:hAnsi="Arial" w:cs="Arial"/>
          <w:sz w:val="14"/>
          <w:szCs w:val="14"/>
        </w:rPr>
        <w:t xml:space="preserve">Подведение итогов – </w:t>
      </w:r>
      <w:r w:rsidR="009867B8" w:rsidRPr="00362473">
        <w:rPr>
          <w:rFonts w:ascii="Arial" w:hAnsi="Arial" w:cs="Arial"/>
          <w:sz w:val="14"/>
          <w:szCs w:val="14"/>
        </w:rPr>
        <w:t>февраль</w:t>
      </w:r>
      <w:r w:rsidR="00E61F85" w:rsidRPr="00362473">
        <w:rPr>
          <w:rFonts w:ascii="Arial" w:hAnsi="Arial" w:cs="Arial"/>
          <w:sz w:val="14"/>
          <w:szCs w:val="14"/>
        </w:rPr>
        <w:t xml:space="preserve"> 201</w:t>
      </w:r>
      <w:r w:rsidR="009867B8" w:rsidRPr="00362473">
        <w:rPr>
          <w:rFonts w:ascii="Arial" w:hAnsi="Arial" w:cs="Arial"/>
          <w:sz w:val="14"/>
          <w:szCs w:val="14"/>
        </w:rPr>
        <w:t>9</w:t>
      </w:r>
      <w:r w:rsidR="00E61F85" w:rsidRPr="00362473">
        <w:rPr>
          <w:rFonts w:ascii="Arial" w:hAnsi="Arial" w:cs="Arial"/>
          <w:sz w:val="14"/>
          <w:szCs w:val="14"/>
        </w:rPr>
        <w:t xml:space="preserve"> года.</w:t>
      </w:r>
    </w:p>
    <w:sectPr w:rsidR="0097576F" w:rsidRPr="00362473" w:rsidSect="00362473">
      <w:pgSz w:w="11906" w:h="16838"/>
      <w:pgMar w:top="709" w:right="707" w:bottom="568" w:left="709" w:header="708" w:footer="708" w:gutter="0"/>
      <w:pgBorders w:offsetFrom="page">
        <w:top w:val="thinThickLargeGap" w:sz="24" w:space="24" w:color="8DB3E2"/>
        <w:left w:val="thinThickLargeGap" w:sz="24" w:space="24" w:color="8DB3E2"/>
        <w:bottom w:val="thickThinLargeGap" w:sz="24" w:space="24" w:color="8DB3E2"/>
        <w:right w:val="thickThinLargeGap" w:sz="24" w:space="24" w:color="8DB3E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BBA" w:rsidRDefault="00754BBA" w:rsidP="00095F31">
      <w:pPr>
        <w:spacing w:line="240" w:lineRule="auto"/>
      </w:pPr>
      <w:r>
        <w:separator/>
      </w:r>
    </w:p>
  </w:endnote>
  <w:endnote w:type="continuationSeparator" w:id="0">
    <w:p w:rsidR="00754BBA" w:rsidRDefault="00754BBA" w:rsidP="00095F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BBA" w:rsidRDefault="00754BBA" w:rsidP="00095F31">
      <w:pPr>
        <w:spacing w:line="240" w:lineRule="auto"/>
      </w:pPr>
      <w:r>
        <w:separator/>
      </w:r>
    </w:p>
  </w:footnote>
  <w:footnote w:type="continuationSeparator" w:id="0">
    <w:p w:rsidR="00754BBA" w:rsidRDefault="00754BBA" w:rsidP="00095F3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B5EF4"/>
    <w:multiLevelType w:val="hybridMultilevel"/>
    <w:tmpl w:val="5EF2CC36"/>
    <w:lvl w:ilvl="0" w:tplc="D966B594">
      <w:start w:val="1"/>
      <w:numFmt w:val="decimal"/>
      <w:lvlText w:val="%1."/>
      <w:lvlJc w:val="left"/>
      <w:pPr>
        <w:ind w:left="2340" w:hanging="360"/>
      </w:pPr>
      <w:rPr>
        <w:i w:val="0"/>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
    <w:nsid w:val="143E55AD"/>
    <w:multiLevelType w:val="hybridMultilevel"/>
    <w:tmpl w:val="D6BA3F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0CB2415"/>
    <w:multiLevelType w:val="hybridMultilevel"/>
    <w:tmpl w:val="7C3A28C0"/>
    <w:lvl w:ilvl="0" w:tplc="13B0C006">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DD133D"/>
    <w:multiLevelType w:val="hybridMultilevel"/>
    <w:tmpl w:val="6BEA61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1CA25A7"/>
    <w:multiLevelType w:val="hybridMultilevel"/>
    <w:tmpl w:val="72442056"/>
    <w:lvl w:ilvl="0" w:tplc="13B0C00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144331"/>
    <w:multiLevelType w:val="hybridMultilevel"/>
    <w:tmpl w:val="409E481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DA73DC9"/>
    <w:multiLevelType w:val="hybridMultilevel"/>
    <w:tmpl w:val="37D2DC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1F971E6"/>
    <w:multiLevelType w:val="hybridMultilevel"/>
    <w:tmpl w:val="26980A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4D1229B"/>
    <w:multiLevelType w:val="hybridMultilevel"/>
    <w:tmpl w:val="84A643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74C55BB"/>
    <w:multiLevelType w:val="hybridMultilevel"/>
    <w:tmpl w:val="6556323C"/>
    <w:lvl w:ilvl="0" w:tplc="0419000F">
      <w:start w:val="1"/>
      <w:numFmt w:val="decimal"/>
      <w:lvlText w:val="%1."/>
      <w:lvlJc w:val="left"/>
      <w:pPr>
        <w:ind w:left="2340" w:hanging="360"/>
      </w:pPr>
      <w:rPr>
        <w:rFonts w:cs="Times New Roman"/>
      </w:rPr>
    </w:lvl>
    <w:lvl w:ilvl="1" w:tplc="04190019" w:tentative="1">
      <w:start w:val="1"/>
      <w:numFmt w:val="lowerLetter"/>
      <w:lvlText w:val="%2."/>
      <w:lvlJc w:val="left"/>
      <w:pPr>
        <w:ind w:left="3060" w:hanging="360"/>
      </w:pPr>
      <w:rPr>
        <w:rFonts w:cs="Times New Roman"/>
      </w:rPr>
    </w:lvl>
    <w:lvl w:ilvl="2" w:tplc="0419001B" w:tentative="1">
      <w:start w:val="1"/>
      <w:numFmt w:val="lowerRoman"/>
      <w:lvlText w:val="%3."/>
      <w:lvlJc w:val="right"/>
      <w:pPr>
        <w:ind w:left="3780" w:hanging="180"/>
      </w:pPr>
      <w:rPr>
        <w:rFonts w:cs="Times New Roman"/>
      </w:rPr>
    </w:lvl>
    <w:lvl w:ilvl="3" w:tplc="0419000F" w:tentative="1">
      <w:start w:val="1"/>
      <w:numFmt w:val="decimal"/>
      <w:lvlText w:val="%4."/>
      <w:lvlJc w:val="left"/>
      <w:pPr>
        <w:ind w:left="4500" w:hanging="360"/>
      </w:pPr>
      <w:rPr>
        <w:rFonts w:cs="Times New Roman"/>
      </w:rPr>
    </w:lvl>
    <w:lvl w:ilvl="4" w:tplc="04190019" w:tentative="1">
      <w:start w:val="1"/>
      <w:numFmt w:val="lowerLetter"/>
      <w:lvlText w:val="%5."/>
      <w:lvlJc w:val="left"/>
      <w:pPr>
        <w:ind w:left="5220" w:hanging="360"/>
      </w:pPr>
      <w:rPr>
        <w:rFonts w:cs="Times New Roman"/>
      </w:rPr>
    </w:lvl>
    <w:lvl w:ilvl="5" w:tplc="0419001B" w:tentative="1">
      <w:start w:val="1"/>
      <w:numFmt w:val="lowerRoman"/>
      <w:lvlText w:val="%6."/>
      <w:lvlJc w:val="right"/>
      <w:pPr>
        <w:ind w:left="5940" w:hanging="180"/>
      </w:pPr>
      <w:rPr>
        <w:rFonts w:cs="Times New Roman"/>
      </w:rPr>
    </w:lvl>
    <w:lvl w:ilvl="6" w:tplc="0419000F" w:tentative="1">
      <w:start w:val="1"/>
      <w:numFmt w:val="decimal"/>
      <w:lvlText w:val="%7."/>
      <w:lvlJc w:val="left"/>
      <w:pPr>
        <w:ind w:left="6660" w:hanging="360"/>
      </w:pPr>
      <w:rPr>
        <w:rFonts w:cs="Times New Roman"/>
      </w:rPr>
    </w:lvl>
    <w:lvl w:ilvl="7" w:tplc="04190019" w:tentative="1">
      <w:start w:val="1"/>
      <w:numFmt w:val="lowerLetter"/>
      <w:lvlText w:val="%8."/>
      <w:lvlJc w:val="left"/>
      <w:pPr>
        <w:ind w:left="7380" w:hanging="360"/>
      </w:pPr>
      <w:rPr>
        <w:rFonts w:cs="Times New Roman"/>
      </w:rPr>
    </w:lvl>
    <w:lvl w:ilvl="8" w:tplc="0419001B" w:tentative="1">
      <w:start w:val="1"/>
      <w:numFmt w:val="lowerRoman"/>
      <w:lvlText w:val="%9."/>
      <w:lvlJc w:val="right"/>
      <w:pPr>
        <w:ind w:left="8100" w:hanging="180"/>
      </w:pPr>
      <w:rPr>
        <w:rFonts w:cs="Times New Roman"/>
      </w:rPr>
    </w:lvl>
  </w:abstractNum>
  <w:abstractNum w:abstractNumId="10">
    <w:nsid w:val="5FD402E9"/>
    <w:multiLevelType w:val="hybridMultilevel"/>
    <w:tmpl w:val="C6FE9E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9"/>
  </w:num>
  <w:num w:numId="3">
    <w:abstractNumId w:val="8"/>
  </w:num>
  <w:num w:numId="4">
    <w:abstractNumId w:val="10"/>
  </w:num>
  <w:num w:numId="5">
    <w:abstractNumId w:val="2"/>
  </w:num>
  <w:num w:numId="6">
    <w:abstractNumId w:val="4"/>
  </w:num>
  <w:num w:numId="7">
    <w:abstractNumId w:val="7"/>
  </w:num>
  <w:num w:numId="8">
    <w:abstractNumId w:val="3"/>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018"/>
    <w:rsid w:val="00036AED"/>
    <w:rsid w:val="00037C57"/>
    <w:rsid w:val="00054E65"/>
    <w:rsid w:val="000551B2"/>
    <w:rsid w:val="0007104D"/>
    <w:rsid w:val="00073CC1"/>
    <w:rsid w:val="00095894"/>
    <w:rsid w:val="00095F31"/>
    <w:rsid w:val="000A6524"/>
    <w:rsid w:val="000D15EB"/>
    <w:rsid w:val="000D3B0B"/>
    <w:rsid w:val="000E311A"/>
    <w:rsid w:val="000E5932"/>
    <w:rsid w:val="001002A0"/>
    <w:rsid w:val="00114B66"/>
    <w:rsid w:val="00121BFC"/>
    <w:rsid w:val="00136BE2"/>
    <w:rsid w:val="00141E08"/>
    <w:rsid w:val="00144ADA"/>
    <w:rsid w:val="00144CB6"/>
    <w:rsid w:val="001477A8"/>
    <w:rsid w:val="00154B0D"/>
    <w:rsid w:val="001563B4"/>
    <w:rsid w:val="0016029F"/>
    <w:rsid w:val="00173E32"/>
    <w:rsid w:val="0017619F"/>
    <w:rsid w:val="001815C9"/>
    <w:rsid w:val="001B4277"/>
    <w:rsid w:val="001C3B70"/>
    <w:rsid w:val="001D5325"/>
    <w:rsid w:val="00203A38"/>
    <w:rsid w:val="0020557E"/>
    <w:rsid w:val="00205FB8"/>
    <w:rsid w:val="002204FE"/>
    <w:rsid w:val="00253448"/>
    <w:rsid w:val="0026616E"/>
    <w:rsid w:val="0028011C"/>
    <w:rsid w:val="002A4BE4"/>
    <w:rsid w:val="002F1EE6"/>
    <w:rsid w:val="002F4278"/>
    <w:rsid w:val="003020F9"/>
    <w:rsid w:val="00306E3B"/>
    <w:rsid w:val="0031309F"/>
    <w:rsid w:val="003164CD"/>
    <w:rsid w:val="00336887"/>
    <w:rsid w:val="00346177"/>
    <w:rsid w:val="003463BE"/>
    <w:rsid w:val="00356033"/>
    <w:rsid w:val="00362473"/>
    <w:rsid w:val="003625AE"/>
    <w:rsid w:val="00363AF5"/>
    <w:rsid w:val="00366E2A"/>
    <w:rsid w:val="00375947"/>
    <w:rsid w:val="00384DBC"/>
    <w:rsid w:val="00385244"/>
    <w:rsid w:val="00385D3A"/>
    <w:rsid w:val="00392D49"/>
    <w:rsid w:val="003A28A6"/>
    <w:rsid w:val="003B3036"/>
    <w:rsid w:val="003C35A8"/>
    <w:rsid w:val="003E5651"/>
    <w:rsid w:val="003F1EF5"/>
    <w:rsid w:val="0041446D"/>
    <w:rsid w:val="00433086"/>
    <w:rsid w:val="004528EA"/>
    <w:rsid w:val="00453C36"/>
    <w:rsid w:val="00476853"/>
    <w:rsid w:val="004819EF"/>
    <w:rsid w:val="00491127"/>
    <w:rsid w:val="00492964"/>
    <w:rsid w:val="004A3CFB"/>
    <w:rsid w:val="004A5D9A"/>
    <w:rsid w:val="004A67C5"/>
    <w:rsid w:val="004B2A51"/>
    <w:rsid w:val="004B2DD1"/>
    <w:rsid w:val="004D5839"/>
    <w:rsid w:val="004E1902"/>
    <w:rsid w:val="00502F3B"/>
    <w:rsid w:val="0050701F"/>
    <w:rsid w:val="0051302A"/>
    <w:rsid w:val="0051630E"/>
    <w:rsid w:val="00520CBB"/>
    <w:rsid w:val="00524D43"/>
    <w:rsid w:val="00534E47"/>
    <w:rsid w:val="005631B4"/>
    <w:rsid w:val="0057635E"/>
    <w:rsid w:val="005763DD"/>
    <w:rsid w:val="00586734"/>
    <w:rsid w:val="00592028"/>
    <w:rsid w:val="005930E2"/>
    <w:rsid w:val="005A0E83"/>
    <w:rsid w:val="005A3A33"/>
    <w:rsid w:val="005B1A87"/>
    <w:rsid w:val="005B276D"/>
    <w:rsid w:val="005B7488"/>
    <w:rsid w:val="005E2CCC"/>
    <w:rsid w:val="005F2F9D"/>
    <w:rsid w:val="00603B7A"/>
    <w:rsid w:val="00616A26"/>
    <w:rsid w:val="00625140"/>
    <w:rsid w:val="00627321"/>
    <w:rsid w:val="00651BCA"/>
    <w:rsid w:val="006551A2"/>
    <w:rsid w:val="00666E76"/>
    <w:rsid w:val="0067477C"/>
    <w:rsid w:val="0068434B"/>
    <w:rsid w:val="00696633"/>
    <w:rsid w:val="006B7685"/>
    <w:rsid w:val="006E26D4"/>
    <w:rsid w:val="006F5878"/>
    <w:rsid w:val="006F7AA9"/>
    <w:rsid w:val="00700350"/>
    <w:rsid w:val="00700E22"/>
    <w:rsid w:val="00704ADE"/>
    <w:rsid w:val="0071167A"/>
    <w:rsid w:val="007146EE"/>
    <w:rsid w:val="00724A8A"/>
    <w:rsid w:val="00731307"/>
    <w:rsid w:val="007331B8"/>
    <w:rsid w:val="0075307D"/>
    <w:rsid w:val="007547A0"/>
    <w:rsid w:val="00754BBA"/>
    <w:rsid w:val="00770AA2"/>
    <w:rsid w:val="00773566"/>
    <w:rsid w:val="00780927"/>
    <w:rsid w:val="0079191A"/>
    <w:rsid w:val="00791949"/>
    <w:rsid w:val="0079386F"/>
    <w:rsid w:val="007976AD"/>
    <w:rsid w:val="007A0623"/>
    <w:rsid w:val="007B4760"/>
    <w:rsid w:val="007D2AD1"/>
    <w:rsid w:val="007D2C43"/>
    <w:rsid w:val="007D65A4"/>
    <w:rsid w:val="007D72D8"/>
    <w:rsid w:val="007E0045"/>
    <w:rsid w:val="007E5584"/>
    <w:rsid w:val="007F6302"/>
    <w:rsid w:val="007F6DB8"/>
    <w:rsid w:val="007F73CE"/>
    <w:rsid w:val="008145BD"/>
    <w:rsid w:val="00832ADD"/>
    <w:rsid w:val="00833981"/>
    <w:rsid w:val="00837DD5"/>
    <w:rsid w:val="008546AF"/>
    <w:rsid w:val="0085687C"/>
    <w:rsid w:val="00867365"/>
    <w:rsid w:val="00874FD7"/>
    <w:rsid w:val="00883848"/>
    <w:rsid w:val="00891C23"/>
    <w:rsid w:val="00895348"/>
    <w:rsid w:val="008A68EA"/>
    <w:rsid w:val="008C0675"/>
    <w:rsid w:val="008C3E83"/>
    <w:rsid w:val="008F09B0"/>
    <w:rsid w:val="008F2548"/>
    <w:rsid w:val="008F7A02"/>
    <w:rsid w:val="009436FC"/>
    <w:rsid w:val="009473C0"/>
    <w:rsid w:val="00971849"/>
    <w:rsid w:val="009739B1"/>
    <w:rsid w:val="0097576F"/>
    <w:rsid w:val="009808E4"/>
    <w:rsid w:val="00980AD3"/>
    <w:rsid w:val="009867B8"/>
    <w:rsid w:val="00986EBB"/>
    <w:rsid w:val="009A1F92"/>
    <w:rsid w:val="009A4CA1"/>
    <w:rsid w:val="009B2FE4"/>
    <w:rsid w:val="009D5293"/>
    <w:rsid w:val="009E0EEE"/>
    <w:rsid w:val="009E207C"/>
    <w:rsid w:val="009E39EA"/>
    <w:rsid w:val="009E474A"/>
    <w:rsid w:val="009F14B6"/>
    <w:rsid w:val="00A01749"/>
    <w:rsid w:val="00A030F0"/>
    <w:rsid w:val="00A13624"/>
    <w:rsid w:val="00A43064"/>
    <w:rsid w:val="00A566BB"/>
    <w:rsid w:val="00A57CBC"/>
    <w:rsid w:val="00A62B7A"/>
    <w:rsid w:val="00A753B1"/>
    <w:rsid w:val="00A76842"/>
    <w:rsid w:val="00A76BE9"/>
    <w:rsid w:val="00A836D1"/>
    <w:rsid w:val="00AA0B37"/>
    <w:rsid w:val="00AA0C11"/>
    <w:rsid w:val="00AB1317"/>
    <w:rsid w:val="00AB280A"/>
    <w:rsid w:val="00AD3C39"/>
    <w:rsid w:val="00AD4A48"/>
    <w:rsid w:val="00B22826"/>
    <w:rsid w:val="00B26E59"/>
    <w:rsid w:val="00B51006"/>
    <w:rsid w:val="00B54FE6"/>
    <w:rsid w:val="00B55290"/>
    <w:rsid w:val="00B571D1"/>
    <w:rsid w:val="00B67AAD"/>
    <w:rsid w:val="00B67DE9"/>
    <w:rsid w:val="00B7016F"/>
    <w:rsid w:val="00B707D0"/>
    <w:rsid w:val="00B85FEF"/>
    <w:rsid w:val="00B93847"/>
    <w:rsid w:val="00B95018"/>
    <w:rsid w:val="00BE7FF9"/>
    <w:rsid w:val="00BF68C3"/>
    <w:rsid w:val="00C13D0B"/>
    <w:rsid w:val="00C13DE7"/>
    <w:rsid w:val="00C16F48"/>
    <w:rsid w:val="00C178CD"/>
    <w:rsid w:val="00C23117"/>
    <w:rsid w:val="00C27014"/>
    <w:rsid w:val="00C4000E"/>
    <w:rsid w:val="00C60C03"/>
    <w:rsid w:val="00C672D7"/>
    <w:rsid w:val="00C67B8C"/>
    <w:rsid w:val="00C716B5"/>
    <w:rsid w:val="00C73275"/>
    <w:rsid w:val="00C747CE"/>
    <w:rsid w:val="00C80BFB"/>
    <w:rsid w:val="00C813EC"/>
    <w:rsid w:val="00C820F8"/>
    <w:rsid w:val="00C829C9"/>
    <w:rsid w:val="00C936D5"/>
    <w:rsid w:val="00C950E3"/>
    <w:rsid w:val="00CB12FD"/>
    <w:rsid w:val="00CC17D1"/>
    <w:rsid w:val="00CC450D"/>
    <w:rsid w:val="00CC743D"/>
    <w:rsid w:val="00CF495C"/>
    <w:rsid w:val="00D030BE"/>
    <w:rsid w:val="00D07C5B"/>
    <w:rsid w:val="00D11C6B"/>
    <w:rsid w:val="00D42AEE"/>
    <w:rsid w:val="00D46A74"/>
    <w:rsid w:val="00D5082D"/>
    <w:rsid w:val="00D62A01"/>
    <w:rsid w:val="00D6326A"/>
    <w:rsid w:val="00D674DB"/>
    <w:rsid w:val="00D75982"/>
    <w:rsid w:val="00D77F5B"/>
    <w:rsid w:val="00D92952"/>
    <w:rsid w:val="00DA7C7A"/>
    <w:rsid w:val="00DB6142"/>
    <w:rsid w:val="00DC1288"/>
    <w:rsid w:val="00DD617A"/>
    <w:rsid w:val="00E011D3"/>
    <w:rsid w:val="00E12548"/>
    <w:rsid w:val="00E166B0"/>
    <w:rsid w:val="00E17FB8"/>
    <w:rsid w:val="00E26A2B"/>
    <w:rsid w:val="00E61F85"/>
    <w:rsid w:val="00E642CA"/>
    <w:rsid w:val="00E66E71"/>
    <w:rsid w:val="00E726C8"/>
    <w:rsid w:val="00E74B03"/>
    <w:rsid w:val="00E8578F"/>
    <w:rsid w:val="00E86F18"/>
    <w:rsid w:val="00E918CC"/>
    <w:rsid w:val="00EA13F8"/>
    <w:rsid w:val="00EA5D7D"/>
    <w:rsid w:val="00EB66CA"/>
    <w:rsid w:val="00EB726E"/>
    <w:rsid w:val="00EC5979"/>
    <w:rsid w:val="00ED253E"/>
    <w:rsid w:val="00EF7F2A"/>
    <w:rsid w:val="00F11800"/>
    <w:rsid w:val="00F12A17"/>
    <w:rsid w:val="00F1611D"/>
    <w:rsid w:val="00F304A5"/>
    <w:rsid w:val="00F32A98"/>
    <w:rsid w:val="00F616A0"/>
    <w:rsid w:val="00F854A9"/>
    <w:rsid w:val="00FA5018"/>
    <w:rsid w:val="00FA6902"/>
    <w:rsid w:val="00FB030A"/>
    <w:rsid w:val="00FB0735"/>
    <w:rsid w:val="00FB6865"/>
    <w:rsid w:val="00FD19A7"/>
    <w:rsid w:val="00FD7026"/>
    <w:rsid w:val="00FF5364"/>
    <w:rsid w:val="00FF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81"/>
    <w:pPr>
      <w:spacing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95018"/>
    <w:pPr>
      <w:ind w:left="720"/>
    </w:pPr>
  </w:style>
  <w:style w:type="character" w:styleId="a4">
    <w:name w:val="Hyperlink"/>
    <w:uiPriority w:val="99"/>
    <w:rsid w:val="00D42AEE"/>
    <w:rPr>
      <w:rFonts w:cs="Times New Roman"/>
      <w:color w:val="0000FF"/>
      <w:u w:val="single"/>
    </w:rPr>
  </w:style>
  <w:style w:type="paragraph" w:styleId="a5">
    <w:name w:val="Balloon Text"/>
    <w:basedOn w:val="a"/>
    <w:link w:val="a6"/>
    <w:uiPriority w:val="99"/>
    <w:semiHidden/>
    <w:rsid w:val="00D42AEE"/>
    <w:pPr>
      <w:spacing w:line="240" w:lineRule="auto"/>
    </w:pPr>
    <w:rPr>
      <w:rFonts w:ascii="Tahoma" w:hAnsi="Tahoma" w:cs="Times New Roman"/>
      <w:sz w:val="16"/>
      <w:szCs w:val="16"/>
      <w:lang w:eastAsia="ru-RU"/>
    </w:rPr>
  </w:style>
  <w:style w:type="character" w:customStyle="1" w:styleId="a6">
    <w:name w:val="Текст выноски Знак"/>
    <w:link w:val="a5"/>
    <w:uiPriority w:val="99"/>
    <w:semiHidden/>
    <w:locked/>
    <w:rsid w:val="00D42AEE"/>
    <w:rPr>
      <w:rFonts w:ascii="Tahoma" w:hAnsi="Tahoma" w:cs="Times New Roman"/>
      <w:sz w:val="16"/>
    </w:rPr>
  </w:style>
  <w:style w:type="paragraph" w:styleId="a7">
    <w:name w:val="header"/>
    <w:basedOn w:val="a"/>
    <w:link w:val="a8"/>
    <w:uiPriority w:val="99"/>
    <w:unhideWhenUsed/>
    <w:rsid w:val="00095F31"/>
    <w:pPr>
      <w:tabs>
        <w:tab w:val="center" w:pos="4677"/>
        <w:tab w:val="right" w:pos="9355"/>
      </w:tabs>
    </w:pPr>
  </w:style>
  <w:style w:type="character" w:customStyle="1" w:styleId="a8">
    <w:name w:val="Верхний колонтитул Знак"/>
    <w:link w:val="a7"/>
    <w:uiPriority w:val="99"/>
    <w:rsid w:val="00095F31"/>
    <w:rPr>
      <w:rFonts w:cs="Calibri"/>
      <w:sz w:val="22"/>
      <w:szCs w:val="22"/>
      <w:lang w:eastAsia="en-US"/>
    </w:rPr>
  </w:style>
  <w:style w:type="paragraph" w:styleId="a9">
    <w:name w:val="footer"/>
    <w:basedOn w:val="a"/>
    <w:link w:val="aa"/>
    <w:uiPriority w:val="99"/>
    <w:unhideWhenUsed/>
    <w:rsid w:val="00095F31"/>
    <w:pPr>
      <w:tabs>
        <w:tab w:val="center" w:pos="4677"/>
        <w:tab w:val="right" w:pos="9355"/>
      </w:tabs>
    </w:pPr>
  </w:style>
  <w:style w:type="character" w:customStyle="1" w:styleId="aa">
    <w:name w:val="Нижний колонтитул Знак"/>
    <w:link w:val="a9"/>
    <w:uiPriority w:val="99"/>
    <w:rsid w:val="00095F31"/>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728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Words>
  <Characters>4459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МБУК «Публичная библиотека» Новоуральского городского округа,</vt:lpstr>
    </vt:vector>
  </TitlesOfParts>
  <Company>Северская Центральная Городская Библиотека</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МБУК «Публичная библиотека» Новоуральского городского округа,</dc:title>
  <dc:creator>Сотрудник библиотеки</dc:creator>
  <cp:lastModifiedBy>DNSUser</cp:lastModifiedBy>
  <cp:revision>2</cp:revision>
  <cp:lastPrinted>2018-03-01T05:10:00Z</cp:lastPrinted>
  <dcterms:created xsi:type="dcterms:W3CDTF">2019-01-25T17:39:00Z</dcterms:created>
  <dcterms:modified xsi:type="dcterms:W3CDTF">2019-01-25T17:39:00Z</dcterms:modified>
</cp:coreProperties>
</file>